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4A" w:rsidRDefault="00A308E9" w:rsidP="00A308E9">
      <w:pPr>
        <w:pStyle w:val="Title"/>
        <w:pBdr>
          <w:bottom w:val="single" w:sz="12" w:space="1" w:color="auto"/>
        </w:pBdr>
      </w:pPr>
      <w:r>
        <w:t>Operations with Radicals (+, -, x)</w:t>
      </w:r>
    </w:p>
    <w:p w:rsidR="00A308E9" w:rsidRDefault="00A308E9" w:rsidP="00A308E9">
      <w:r>
        <w:rPr>
          <w:noProof/>
        </w:rPr>
        <w:drawing>
          <wp:inline distT="0" distB="0" distL="0" distR="0" wp14:anchorId="618EB46F" wp14:editId="7AC02BC2">
            <wp:extent cx="50101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E9" w:rsidRDefault="00A308E9" w:rsidP="00A308E9">
      <w:pPr>
        <w:tabs>
          <w:tab w:val="right" w:pos="9360"/>
        </w:tabs>
        <w:rPr>
          <w:noProof/>
        </w:rPr>
      </w:pPr>
      <w:r>
        <w:rPr>
          <w:noProof/>
        </w:rPr>
        <w:drawing>
          <wp:inline distT="0" distB="0" distL="0" distR="0" wp14:anchorId="3B356B8F" wp14:editId="03445A2E">
            <wp:extent cx="51720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E9" w:rsidRDefault="00161ED1" w:rsidP="00A308E9">
      <w:pPr>
        <w:tabs>
          <w:tab w:val="right" w:pos="9360"/>
        </w:tabs>
        <w:rPr>
          <w:noProof/>
        </w:rPr>
      </w:pPr>
      <w:r>
        <w:rPr>
          <w:noProof/>
        </w:rPr>
        <w:drawing>
          <wp:inline distT="0" distB="0" distL="0" distR="0" wp14:anchorId="15C00D27" wp14:editId="03C55056">
            <wp:extent cx="5648325" cy="1447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E9" w:rsidRDefault="00A308E9" w:rsidP="00A308E9">
      <w:pPr>
        <w:tabs>
          <w:tab w:val="right" w:pos="9360"/>
        </w:tabs>
        <w:rPr>
          <w:noProof/>
        </w:rPr>
      </w:pPr>
    </w:p>
    <w:p w:rsidR="00A308E9" w:rsidRDefault="00161ED1" w:rsidP="00A308E9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D110EB" wp14:editId="5582B873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6086475" cy="1042670"/>
                <wp:effectExtent l="0" t="0" r="2857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E9" w:rsidRPr="00A308E9" w:rsidRDefault="00A308E9" w:rsidP="00A308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Adding &amp;</w:t>
                            </w:r>
                            <w:r w:rsidRPr="00A308E9">
                              <w:rPr>
                                <w:rFonts w:ascii="Century Gothic" w:hAnsi="Century Gothic"/>
                                <w:b/>
                              </w:rPr>
                              <w:t xml:space="preserve"> Subtracting</w:t>
                            </w:r>
                            <w:r w:rsidRPr="00A308E9">
                              <w:rPr>
                                <w:rFonts w:ascii="Century Gothic" w:hAnsi="Century Gothic"/>
                              </w:rPr>
                              <w:t xml:space="preserve"> radicals is extremely similar to adding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&amp;</w:t>
                            </w:r>
                            <w:r w:rsidRPr="00A308E9">
                              <w:rPr>
                                <w:rFonts w:ascii="Century Gothic" w:hAnsi="Century Gothic"/>
                              </w:rPr>
                              <w:t xml:space="preserve"> subtracting variables. You may only combine the coefficients of the like radicals</w:t>
                            </w:r>
                            <w:r w:rsidR="00161ED1">
                              <w:rPr>
                                <w:rFonts w:ascii="Century Gothic" w:hAnsi="Century Gothic"/>
                              </w:rPr>
                              <w:t xml:space="preserve"> (radicand &amp; root), just as you would with like variables (letter(s) &amp; exponent)</w:t>
                            </w:r>
                            <w:r w:rsidRPr="00A308E9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A308E9" w:rsidRPr="00A308E9" w:rsidRDefault="00A308E9" w:rsidP="00A308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308E9">
                              <w:rPr>
                                <w:rFonts w:ascii="Century Gothic" w:hAnsi="Century Gothic"/>
                              </w:rPr>
                              <w:t xml:space="preserve">Unlike radicals must be simplified (take out the perfect square factor) to determine if a likeness </w:t>
                            </w:r>
                            <w:r w:rsidR="00161ED1">
                              <w:rPr>
                                <w:rFonts w:ascii="Century Gothic" w:hAnsi="Century Gothic"/>
                              </w:rPr>
                              <w:t>of radicands exist</w:t>
                            </w:r>
                            <w:r w:rsidRPr="00A308E9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11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75pt;width:479.25pt;height:82.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60JA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">
                <v:textbox style="mso-fit-shape-to-text:t">
                  <w:txbxContent>
                    <w:p w:rsidR="00A308E9" w:rsidRPr="00A308E9" w:rsidRDefault="00A308E9" w:rsidP="00A308E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Adding &amp;</w:t>
                      </w:r>
                      <w:r w:rsidRPr="00A308E9">
                        <w:rPr>
                          <w:rFonts w:ascii="Century Gothic" w:hAnsi="Century Gothic"/>
                          <w:b/>
                        </w:rPr>
                        <w:t xml:space="preserve"> Subtracting</w:t>
                      </w:r>
                      <w:r w:rsidRPr="00A308E9">
                        <w:rPr>
                          <w:rFonts w:ascii="Century Gothic" w:hAnsi="Century Gothic"/>
                        </w:rPr>
                        <w:t xml:space="preserve"> radicals is extremely similar to adding </w:t>
                      </w:r>
                      <w:r>
                        <w:rPr>
                          <w:rFonts w:ascii="Century Gothic" w:hAnsi="Century Gothic"/>
                        </w:rPr>
                        <w:t>&amp;</w:t>
                      </w:r>
                      <w:r w:rsidRPr="00A308E9">
                        <w:rPr>
                          <w:rFonts w:ascii="Century Gothic" w:hAnsi="Century Gothic"/>
                        </w:rPr>
                        <w:t xml:space="preserve"> subtracting variables. You may only combine the coefficients of the like radicals</w:t>
                      </w:r>
                      <w:r w:rsidR="00161ED1">
                        <w:rPr>
                          <w:rFonts w:ascii="Century Gothic" w:hAnsi="Century Gothic"/>
                        </w:rPr>
                        <w:t xml:space="preserve"> (radicand &amp; root), just as you would with like variables (letter(s) &amp; exponent)</w:t>
                      </w:r>
                      <w:r w:rsidRPr="00A308E9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A308E9" w:rsidRPr="00A308E9" w:rsidRDefault="00A308E9" w:rsidP="00A308E9">
                      <w:pPr>
                        <w:rPr>
                          <w:rFonts w:ascii="Century Gothic" w:hAnsi="Century Gothic"/>
                        </w:rPr>
                      </w:pPr>
                      <w:r w:rsidRPr="00A308E9">
                        <w:rPr>
                          <w:rFonts w:ascii="Century Gothic" w:hAnsi="Century Gothic"/>
                        </w:rPr>
                        <w:t xml:space="preserve">Unlike radicals must be simplified (take out the perfect square factor) to determine if a likeness </w:t>
                      </w:r>
                      <w:r w:rsidR="00161ED1">
                        <w:rPr>
                          <w:rFonts w:ascii="Century Gothic" w:hAnsi="Century Gothic"/>
                        </w:rPr>
                        <w:t>of radicands exist</w:t>
                      </w:r>
                      <w:r w:rsidRPr="00A308E9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8E9" w:rsidRDefault="00A308E9" w:rsidP="00A308E9">
      <w:pPr>
        <w:tabs>
          <w:tab w:val="right" w:pos="9360"/>
        </w:tabs>
        <w:rPr>
          <w:noProof/>
        </w:rPr>
      </w:pPr>
    </w:p>
    <w:p w:rsidR="00161ED1" w:rsidRDefault="00161ED1" w:rsidP="00A308E9">
      <w:pPr>
        <w:tabs>
          <w:tab w:val="right" w:pos="9360"/>
        </w:tabs>
        <w:rPr>
          <w:noProof/>
        </w:rPr>
      </w:pPr>
    </w:p>
    <w:p w:rsidR="00161ED1" w:rsidRDefault="00161ED1" w:rsidP="00A308E9">
      <w:pPr>
        <w:tabs>
          <w:tab w:val="right" w:pos="936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98C927E" wp14:editId="0D7DD96D">
            <wp:extent cx="5067300" cy="473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D1" w:rsidRPr="003943A6" w:rsidRDefault="00161ED1" w:rsidP="00161ED1">
      <w:pPr>
        <w:pStyle w:val="Title"/>
        <w:rPr>
          <w:b/>
          <w:noProof/>
          <w:sz w:val="40"/>
        </w:rPr>
      </w:pPr>
      <w:r w:rsidRPr="003943A6">
        <w:rPr>
          <w:b/>
          <w:noProof/>
          <w:sz w:val="40"/>
        </w:rPr>
        <w:t>Sometimes you have to apply the Distributive Property (FOIL)</w:t>
      </w:r>
    </w:p>
    <w:p w:rsidR="00161ED1" w:rsidRDefault="00161ED1" w:rsidP="00A308E9">
      <w:pPr>
        <w:tabs>
          <w:tab w:val="right" w:pos="9360"/>
        </w:tabs>
        <w:rPr>
          <w:noProof/>
        </w:rPr>
      </w:pPr>
      <w:r>
        <w:rPr>
          <w:noProof/>
        </w:rPr>
        <w:drawing>
          <wp:inline distT="0" distB="0" distL="0" distR="0" wp14:anchorId="61D1F7C7" wp14:editId="24425613">
            <wp:extent cx="5172075" cy="2038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D1" w:rsidRDefault="00161ED1" w:rsidP="003943A6">
      <w:pPr>
        <w:tabs>
          <w:tab w:val="left" w:pos="27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0C2248" wp14:editId="3C8BE71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086475" cy="1042670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A6" w:rsidRDefault="003943A6" w:rsidP="00161ED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Multiplying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radicals requires the radicands to be multiplied together under the radical. </w:t>
                            </w:r>
                            <w:r w:rsidR="00161ED1" w:rsidRPr="00A308E9">
                              <w:rPr>
                                <w:rFonts w:ascii="Century Gothic" w:hAnsi="Century Gothic"/>
                              </w:rPr>
                              <w:t xml:space="preserve"> You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should simplify the product. </w:t>
                            </w:r>
                          </w:p>
                          <w:p w:rsidR="00161ED1" w:rsidRPr="003943A6" w:rsidRDefault="003943A6" w:rsidP="00161ED1">
                            <w:pPr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Remember to expand what is being squared/cubed/etc. before applying the distributive property. 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2)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entury Gothic" w:eastAsiaTheme="minorEastAsia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EastAsia" w:hAnsi="Century Gothic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eastAsiaTheme="minorEastAsia" w:hAnsi="Century Gothic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eastAsiaTheme="minorEastAsia" w:hAnsi="Century Gothic"/>
                                <w:vertAlign w:val="superscript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2)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(2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2)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entury Gothic" w:eastAsiaTheme="minorEastAsia" w:hAnsi="Century Gothic"/>
                              </w:rPr>
                              <w:t xml:space="preserve"> </w:t>
                            </w:r>
                            <w:r w:rsidRPr="003943A6">
                              <w:rPr>
                                <w:rFonts w:ascii="Century Gothic" w:eastAsiaTheme="minorEastAsia" w:hAnsi="Century Gothic"/>
                                <w:b/>
                                <w:color w:val="FF0000"/>
                              </w:rPr>
                              <w:t xml:space="preserve">not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4)</m:t>
                                      </m:r>
                                    </m:e>
                                  </m:ra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2)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entury Gothic" w:eastAsiaTheme="minorEastAsia" w:hAnsi="Century Gothic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C2248" id="_x0000_s1027" type="#_x0000_t202" style="position:absolute;margin-left:0;margin-top:3.55pt;width:479.25pt;height:82.1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egJg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">
                <v:textbox style="mso-fit-shape-to-text:t">
                  <w:txbxContent>
                    <w:p w:rsidR="003943A6" w:rsidRDefault="003943A6" w:rsidP="00161ED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Multiplying</w:t>
                      </w:r>
                      <w:r>
                        <w:rPr>
                          <w:rFonts w:ascii="Century Gothic" w:hAnsi="Century Gothic"/>
                        </w:rPr>
                        <w:t xml:space="preserve"> radicals requires the radicands to be multiplied together under the radical. </w:t>
                      </w:r>
                      <w:r w:rsidR="00161ED1" w:rsidRPr="00A308E9">
                        <w:rPr>
                          <w:rFonts w:ascii="Century Gothic" w:hAnsi="Century Gothic"/>
                        </w:rPr>
                        <w:t xml:space="preserve"> You </w:t>
                      </w:r>
                      <w:r>
                        <w:rPr>
                          <w:rFonts w:ascii="Century Gothic" w:hAnsi="Century Gothic"/>
                        </w:rPr>
                        <w:t xml:space="preserve">should simplify the product. </w:t>
                      </w:r>
                    </w:p>
                    <w:p w:rsidR="00161ED1" w:rsidRPr="003943A6" w:rsidRDefault="003943A6" w:rsidP="00161ED1">
                      <w:pPr>
                        <w:rPr>
                          <w:rFonts w:ascii="Century Gothic" w:hAnsi="Century Gothic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Remember to expand what is being squared/cubed/etc. before applying the distributive property. 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2)</m:t>
                            </m:r>
                          </m:e>
                        </m:rad>
                      </m:oMath>
                      <w:r>
                        <w:rPr>
                          <w:rFonts w:ascii="Century Gothic" w:eastAsiaTheme="minorEastAsia" w:hAnsi="Century Gothic"/>
                        </w:rPr>
                        <w:t xml:space="preserve"> </w:t>
                      </w:r>
                      <w:r>
                        <w:rPr>
                          <w:rFonts w:ascii="Century Gothic" w:eastAsiaTheme="minorEastAsia" w:hAnsi="Century Gothic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eastAsiaTheme="minorEastAsia" w:hAnsi="Century Gothic"/>
                        </w:rPr>
                        <w:t xml:space="preserve"> = </w:t>
                      </w:r>
                      <w:r>
                        <w:rPr>
                          <w:rFonts w:ascii="Century Gothic" w:eastAsiaTheme="minorEastAsia" w:hAnsi="Century Gothic"/>
                          <w:vertAlign w:val="superscript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2)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2)</m:t>
                            </m:r>
                          </m:e>
                        </m:rad>
                      </m:oMath>
                      <w:r>
                        <w:rPr>
                          <w:rFonts w:ascii="Century Gothic" w:eastAsiaTheme="minorEastAsia" w:hAnsi="Century Gothic"/>
                        </w:rPr>
                        <w:t xml:space="preserve"> </w:t>
                      </w:r>
                      <w:r w:rsidRPr="003943A6">
                        <w:rPr>
                          <w:rFonts w:ascii="Century Gothic" w:eastAsiaTheme="minorEastAsia" w:hAnsi="Century Gothic"/>
                          <w:b/>
                          <w:color w:val="FF0000"/>
                        </w:rPr>
                        <w:t xml:space="preserve">not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4)</m:t>
                                </m:r>
                              </m:e>
                            </m:ra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2)</m:t>
                            </m:r>
                          </m:e>
                        </m:rad>
                      </m:oMath>
                      <w:r>
                        <w:rPr>
                          <w:rFonts w:ascii="Century Gothic" w:eastAsiaTheme="minorEastAsia" w:hAnsi="Century Gothic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3A6">
        <w:rPr>
          <w:noProof/>
        </w:rPr>
        <w:tab/>
      </w:r>
    </w:p>
    <w:p w:rsidR="00161ED1" w:rsidRDefault="00161ED1" w:rsidP="00A308E9">
      <w:pPr>
        <w:tabs>
          <w:tab w:val="right" w:pos="9360"/>
        </w:tabs>
        <w:rPr>
          <w:noProof/>
        </w:rPr>
      </w:pPr>
    </w:p>
    <w:p w:rsidR="00EC1779" w:rsidRDefault="00EC1779" w:rsidP="00EC1779">
      <w:pPr>
        <w:tabs>
          <w:tab w:val="right" w:pos="9360"/>
        </w:tabs>
        <w:ind w:left="-450"/>
        <w:rPr>
          <w:noProof/>
        </w:rPr>
      </w:pPr>
    </w:p>
    <w:p w:rsidR="00A308E9" w:rsidRDefault="00EC1779" w:rsidP="00EC1779">
      <w:pPr>
        <w:pStyle w:val="Title"/>
      </w:pPr>
      <w:r>
        <w:rPr>
          <w:noProof/>
        </w:rPr>
        <w:lastRenderedPageBreak/>
        <w:t>I</w:t>
      </w:r>
      <w:bookmarkStart w:id="0" w:name="_GoBack"/>
      <w:bookmarkEnd w:id="0"/>
      <w:r>
        <w:rPr>
          <w:noProof/>
        </w:rPr>
        <w:t xml:space="preserve">n </w:t>
      </w:r>
      <w:r w:rsidRPr="00EC1779">
        <w:rPr>
          <w:rStyle w:val="TitleChar"/>
        </w:rPr>
        <w:t>Summary</w:t>
      </w:r>
      <w:r>
        <w:rPr>
          <w:noProof/>
        </w:rPr>
        <w:t>:</w:t>
      </w:r>
      <w:r w:rsidR="00A308E9">
        <w:rPr>
          <w:noProof/>
        </w:rPr>
        <w:drawing>
          <wp:inline distT="0" distB="0" distL="0" distR="0" wp14:anchorId="0A89E7DA" wp14:editId="67905402">
            <wp:extent cx="6534693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271" cy="3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9"/>
    <w:rsid w:val="00161ED1"/>
    <w:rsid w:val="00246D2E"/>
    <w:rsid w:val="003067AE"/>
    <w:rsid w:val="003943A6"/>
    <w:rsid w:val="00A308E9"/>
    <w:rsid w:val="00E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6B510-139F-494D-9EB2-E97F7C05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94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Kennedy</dc:creator>
  <cp:keywords/>
  <dc:description/>
  <cp:lastModifiedBy>Jamie Kennedy</cp:lastModifiedBy>
  <cp:revision>2</cp:revision>
  <dcterms:created xsi:type="dcterms:W3CDTF">2016-09-09T18:47:00Z</dcterms:created>
  <dcterms:modified xsi:type="dcterms:W3CDTF">2016-09-09T21:19:00Z</dcterms:modified>
</cp:coreProperties>
</file>